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01" w:rsidRDefault="00DC1801" w:rsidP="005754F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hu-HU"/>
        </w:rPr>
      </w:pPr>
      <w:r w:rsidRPr="00DC1801">
        <w:rPr>
          <w:rFonts w:ascii="Times New Roman" w:eastAsia="Times New Roman" w:hAnsi="Times New Roman" w:cs="Times New Roman"/>
          <w:b/>
          <w:bCs/>
          <w:noProof/>
          <w:sz w:val="36"/>
          <w:szCs w:val="36"/>
          <w:lang w:eastAsia="hu-HU"/>
        </w:rPr>
        <w:drawing>
          <wp:inline distT="0" distB="0" distL="0" distR="0">
            <wp:extent cx="984885" cy="904240"/>
            <wp:effectExtent l="19050" t="0" r="5715" b="0"/>
            <wp:docPr id="2" name="Kép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4" cstate="print"/>
                    <a:srcRect/>
                    <a:stretch>
                      <a:fillRect/>
                    </a:stretch>
                  </pic:blipFill>
                  <pic:spPr bwMode="auto">
                    <a:xfrm>
                      <a:off x="0" y="0"/>
                      <a:ext cx="984885" cy="904240"/>
                    </a:xfrm>
                    <a:prstGeom prst="rect">
                      <a:avLst/>
                    </a:prstGeom>
                    <a:noFill/>
                    <a:ln w="9525">
                      <a:noFill/>
                      <a:miter lim="800000"/>
                      <a:headEnd/>
                      <a:tailEnd/>
                    </a:ln>
                  </pic:spPr>
                </pic:pic>
              </a:graphicData>
            </a:graphic>
          </wp:inline>
        </w:drawing>
      </w:r>
    </w:p>
    <w:p w:rsidR="00DC1801" w:rsidRPr="00DC1801" w:rsidRDefault="00DC1801" w:rsidP="00DC1801">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DC1801">
        <w:rPr>
          <w:rFonts w:ascii="Times New Roman" w:eastAsia="Times New Roman" w:hAnsi="Times New Roman" w:cs="Times New Roman"/>
          <w:b/>
          <w:bCs/>
          <w:sz w:val="36"/>
          <w:szCs w:val="36"/>
          <w:lang w:eastAsia="hu-HU"/>
        </w:rPr>
        <w:t xml:space="preserve">Tájékoztató az Ukrajnából menekülők részére </w:t>
      </w:r>
    </w:p>
    <w:p w:rsidR="00DC1801" w:rsidRPr="00DC1801" w:rsidRDefault="00DC1801" w:rsidP="00DC1801">
      <w:pPr>
        <w:spacing w:before="100" w:beforeAutospacing="1" w:after="100" w:afterAutospacing="1" w:line="240" w:lineRule="auto"/>
        <w:ind w:firstLine="70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b/>
          <w:bCs/>
          <w:sz w:val="24"/>
          <w:szCs w:val="24"/>
          <w:lang w:eastAsia="hu-HU"/>
        </w:rPr>
        <w:t xml:space="preserve">1. Mivel foglalkozik az Országos Idegenrendészeti Főigazgatóság, kiknek tudunk segítséget nyújtani?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 xml:space="preserve">Az Országos Idegenrendészeti Főigazgatóság a Magyarország területén tartózkodó </w:t>
      </w:r>
      <w:r w:rsidRPr="00DC1801">
        <w:rPr>
          <w:rFonts w:ascii="Times New Roman" w:eastAsia="Times New Roman" w:hAnsi="Times New Roman" w:cs="Times New Roman"/>
          <w:b/>
          <w:bCs/>
          <w:sz w:val="24"/>
          <w:szCs w:val="24"/>
          <w:u w:val="single"/>
          <w:lang w:eastAsia="hu-HU"/>
        </w:rPr>
        <w:t>külföldi</w:t>
      </w:r>
      <w:r w:rsidRPr="00DC1801">
        <w:rPr>
          <w:rFonts w:ascii="Times New Roman" w:eastAsia="Times New Roman" w:hAnsi="Times New Roman" w:cs="Times New Roman"/>
          <w:sz w:val="24"/>
          <w:szCs w:val="24"/>
          <w:lang w:eastAsia="hu-HU"/>
        </w:rPr>
        <w:t xml:space="preserve"> állampolgárok beutazásával és itt tartózkodásával foglalkozó rendvédelmi szerv.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b/>
          <w:bCs/>
          <w:sz w:val="24"/>
          <w:szCs w:val="24"/>
          <w:lang w:eastAsia="hu-HU"/>
        </w:rPr>
        <w:t>Általános információk</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 xml:space="preserve">A gyűjtőpontok bármelyikét vagy a Főigazgatóság bármely ügyfélszolgálati irodáját felkereső külföldi állampolgárok számára a Főigazgatóság munkatársai mindig az egyedi körülményekre tekintettel adnak tájékoztatást. Emiatt a lentiek csak tájékoztató jellegű információk.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Kérjük, hogy amennyiben ügyintézés céljából gyűjtőpontra vagy a Főigazgatóság ügyfélszolgálatára érkezik,</w:t>
      </w:r>
      <w:r w:rsidRPr="00DC1801">
        <w:rPr>
          <w:rFonts w:ascii="Times New Roman" w:eastAsia="Times New Roman" w:hAnsi="Times New Roman" w:cs="Times New Roman"/>
          <w:b/>
          <w:bCs/>
          <w:sz w:val="24"/>
          <w:szCs w:val="24"/>
          <w:u w:val="single"/>
          <w:lang w:eastAsia="hu-HU"/>
        </w:rPr>
        <w:t xml:space="preserve"> az ügyintézéshez hozza magával a rendelkezésére álló okmányait (úti okmány, tartózkodási engedély stb.) és egyéb releváns iratait.</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b/>
          <w:bCs/>
          <w:sz w:val="24"/>
          <w:szCs w:val="24"/>
          <w:lang w:eastAsia="hu-HU"/>
        </w:rPr>
        <w:t xml:space="preserve">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b/>
          <w:bCs/>
          <w:sz w:val="24"/>
          <w:szCs w:val="24"/>
          <w:lang w:eastAsia="hu-HU"/>
        </w:rPr>
        <w:t>2. Magyar állampolgár / kettős (ukrán- magyar állampolgár) vagyok, szükséges a Főigazgatóságnál bármilyen okmányt bemutatnom/igényelnem?</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 xml:space="preserve">Nem, a Főigazgatóság </w:t>
      </w:r>
      <w:r w:rsidRPr="00DC1801">
        <w:rPr>
          <w:rFonts w:ascii="Times New Roman" w:eastAsia="Times New Roman" w:hAnsi="Times New Roman" w:cs="Times New Roman"/>
          <w:b/>
          <w:bCs/>
          <w:sz w:val="24"/>
          <w:szCs w:val="24"/>
          <w:u w:val="single"/>
          <w:lang w:eastAsia="hu-HU"/>
        </w:rPr>
        <w:t>csak külföldi, vagyis nem magyar</w:t>
      </w:r>
      <w:r w:rsidRPr="00DC1801">
        <w:rPr>
          <w:rFonts w:ascii="Times New Roman" w:eastAsia="Times New Roman" w:hAnsi="Times New Roman" w:cs="Times New Roman"/>
          <w:sz w:val="24"/>
          <w:szCs w:val="24"/>
          <w:lang w:eastAsia="hu-HU"/>
        </w:rPr>
        <w:t xml:space="preserve"> állampolgárok részére állít ki olyan okmányokat, amivel Magyarország területén jogszerűen tartózkodhatnak. Aki magyar állampolgársággal, vagy a magyar állampolgárságán kívül ukrán állampolgársággal is rendelkezik, rá a magyar állampolgárokra vonatkozó jogok és kötelezettségek vonatkoznak.</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b/>
          <w:bCs/>
          <w:sz w:val="24"/>
          <w:szCs w:val="24"/>
          <w:u w:val="single"/>
          <w:lang w:eastAsia="hu-HU"/>
        </w:rPr>
        <w:t>Akinek szállásra, élelmiszerre, gyógyszerre, vagy más ellátásra lenne szüksége, többek között az alábbi linken található segélyszervezetek bármelyikéhez fordulhat:</w:t>
      </w:r>
      <w:r w:rsidRPr="00DC1801">
        <w:rPr>
          <w:rFonts w:ascii="Times New Roman" w:eastAsia="Times New Roman" w:hAnsi="Times New Roman" w:cs="Times New Roman"/>
          <w:b/>
          <w:bCs/>
          <w:sz w:val="24"/>
          <w:szCs w:val="24"/>
          <w:lang w:eastAsia="hu-HU"/>
        </w:rPr>
        <w:t xml:space="preserve"> </w:t>
      </w:r>
    </w:p>
    <w:p w:rsidR="00DC1801" w:rsidRPr="00DC1801" w:rsidRDefault="0092124B" w:rsidP="00DC1801">
      <w:pPr>
        <w:spacing w:before="100" w:beforeAutospacing="1" w:after="100" w:afterAutospacing="1" w:line="240" w:lineRule="auto"/>
        <w:rPr>
          <w:rFonts w:ascii="Times New Roman" w:eastAsia="Times New Roman" w:hAnsi="Times New Roman" w:cs="Times New Roman"/>
          <w:sz w:val="24"/>
          <w:szCs w:val="24"/>
          <w:lang w:eastAsia="hu-HU"/>
        </w:rPr>
      </w:pPr>
      <w:hyperlink r:id="rId5" w:history="1">
        <w:r w:rsidR="00DC1801" w:rsidRPr="00DC1801">
          <w:rPr>
            <w:rFonts w:ascii="Times New Roman" w:eastAsia="Times New Roman" w:hAnsi="Times New Roman" w:cs="Times New Roman"/>
            <w:b/>
            <w:bCs/>
            <w:color w:val="0000FF"/>
            <w:sz w:val="24"/>
            <w:szCs w:val="24"/>
            <w:u w:val="single"/>
            <w:lang w:eastAsia="hu-HU"/>
          </w:rPr>
          <w:t>https://jobbadni.hu/segitseget-kerek/altalanos-tajekoztato/</w:t>
        </w:r>
      </w:hyperlink>
    </w:p>
    <w:p w:rsidR="00DC1801" w:rsidRPr="00DC1801" w:rsidRDefault="0092124B" w:rsidP="00DC1801">
      <w:pPr>
        <w:spacing w:before="100" w:beforeAutospacing="1" w:after="100" w:afterAutospacing="1" w:line="240" w:lineRule="auto"/>
        <w:rPr>
          <w:rFonts w:ascii="Times New Roman" w:eastAsia="Times New Roman" w:hAnsi="Times New Roman" w:cs="Times New Roman"/>
          <w:sz w:val="24"/>
          <w:szCs w:val="24"/>
          <w:lang w:eastAsia="hu-HU"/>
        </w:rPr>
      </w:pPr>
      <w:hyperlink r:id="rId6" w:history="1">
        <w:r w:rsidR="00DC1801" w:rsidRPr="00DC1801">
          <w:rPr>
            <w:rFonts w:ascii="Times New Roman" w:eastAsia="Times New Roman" w:hAnsi="Times New Roman" w:cs="Times New Roman"/>
            <w:b/>
            <w:bCs/>
            <w:color w:val="0000FF"/>
            <w:sz w:val="24"/>
            <w:szCs w:val="24"/>
            <w:u w:val="single"/>
            <w:lang w:eastAsia="hu-HU"/>
          </w:rPr>
          <w:t>https://www.maltai.hu/</w:t>
        </w:r>
      </w:hyperlink>
    </w:p>
    <w:p w:rsidR="00DC1801" w:rsidRPr="00DC1801" w:rsidRDefault="0092124B" w:rsidP="00DC1801">
      <w:pPr>
        <w:spacing w:before="100" w:beforeAutospacing="1" w:after="100" w:afterAutospacing="1" w:line="240" w:lineRule="auto"/>
        <w:rPr>
          <w:rFonts w:ascii="Times New Roman" w:eastAsia="Times New Roman" w:hAnsi="Times New Roman" w:cs="Times New Roman"/>
          <w:sz w:val="24"/>
          <w:szCs w:val="24"/>
          <w:lang w:eastAsia="hu-HU"/>
        </w:rPr>
      </w:pPr>
      <w:hyperlink r:id="rId7" w:history="1">
        <w:r w:rsidR="00DC1801" w:rsidRPr="00DC1801">
          <w:rPr>
            <w:rFonts w:ascii="Times New Roman" w:eastAsia="Times New Roman" w:hAnsi="Times New Roman" w:cs="Times New Roman"/>
            <w:b/>
            <w:bCs/>
            <w:color w:val="0000FF"/>
            <w:sz w:val="24"/>
            <w:szCs w:val="24"/>
            <w:u w:val="single"/>
            <w:lang w:eastAsia="hu-HU"/>
          </w:rPr>
          <w:t>https://segelyszervezet.hu/kampanyok/haboru-ukrajnaban/</w:t>
        </w:r>
      </w:hyperlink>
      <w:r w:rsidR="00DC1801" w:rsidRPr="00DC1801">
        <w:rPr>
          <w:rFonts w:ascii="Times New Roman" w:eastAsia="Times New Roman" w:hAnsi="Times New Roman" w:cs="Times New Roman"/>
          <w:b/>
          <w:bCs/>
          <w:sz w:val="24"/>
          <w:szCs w:val="24"/>
          <w:lang w:eastAsia="hu-HU"/>
        </w:rPr>
        <w:t xml:space="preserve"> </w:t>
      </w:r>
    </w:p>
    <w:p w:rsidR="00DC1801" w:rsidRPr="00DC1801" w:rsidRDefault="0092124B" w:rsidP="00DC1801">
      <w:pPr>
        <w:spacing w:before="100" w:beforeAutospacing="1" w:after="100" w:afterAutospacing="1" w:line="240" w:lineRule="auto"/>
        <w:rPr>
          <w:rFonts w:ascii="Times New Roman" w:eastAsia="Times New Roman" w:hAnsi="Times New Roman" w:cs="Times New Roman"/>
          <w:sz w:val="24"/>
          <w:szCs w:val="24"/>
          <w:lang w:eastAsia="hu-HU"/>
        </w:rPr>
      </w:pPr>
      <w:hyperlink r:id="rId8" w:history="1">
        <w:r w:rsidR="00DC1801" w:rsidRPr="00DC1801">
          <w:rPr>
            <w:rFonts w:ascii="Times New Roman" w:eastAsia="Times New Roman" w:hAnsi="Times New Roman" w:cs="Times New Roman"/>
            <w:b/>
            <w:bCs/>
            <w:color w:val="0000FF"/>
            <w:sz w:val="24"/>
            <w:szCs w:val="24"/>
            <w:u w:val="single"/>
            <w:lang w:eastAsia="hu-HU"/>
          </w:rPr>
          <w:t>https://voroskereszt.hu/</w:t>
        </w:r>
      </w:hyperlink>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b/>
          <w:bCs/>
          <w:sz w:val="24"/>
          <w:szCs w:val="24"/>
          <w:lang w:eastAsia="hu-HU"/>
        </w:rPr>
        <w:lastRenderedPageBreak/>
        <w:t>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b/>
          <w:bCs/>
          <w:sz w:val="24"/>
          <w:szCs w:val="24"/>
          <w:lang w:eastAsia="hu-HU"/>
        </w:rPr>
        <w:t xml:space="preserve">3.  Ukrán állampolgár vagyok, hol és milyen kérelmet nyújtsak be, hogy Magyarországon jogszerűen tartózkodhassak?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 xml:space="preserve">Ukrán állampolgárok </w:t>
      </w:r>
      <w:proofErr w:type="spellStart"/>
      <w:r w:rsidRPr="00DC1801">
        <w:rPr>
          <w:rFonts w:ascii="Times New Roman" w:eastAsia="Times New Roman" w:hAnsi="Times New Roman" w:cs="Times New Roman"/>
          <w:sz w:val="24"/>
          <w:szCs w:val="24"/>
          <w:lang w:eastAsia="hu-HU"/>
        </w:rPr>
        <w:t>biometrikus</w:t>
      </w:r>
      <w:proofErr w:type="spellEnd"/>
      <w:r w:rsidRPr="00DC1801">
        <w:rPr>
          <w:rFonts w:ascii="Times New Roman" w:eastAsia="Times New Roman" w:hAnsi="Times New Roman" w:cs="Times New Roman"/>
          <w:sz w:val="24"/>
          <w:szCs w:val="24"/>
          <w:lang w:eastAsia="hu-HU"/>
        </w:rPr>
        <w:t xml:space="preserve"> (új típusú) útlevéllel külön vízum és egyéb eljárás nélkül beutazhatnak Magyarország területére. </w:t>
      </w:r>
      <w:r w:rsidRPr="00DC1801">
        <w:rPr>
          <w:rFonts w:ascii="Times New Roman" w:eastAsia="Times New Roman" w:hAnsi="Times New Roman" w:cs="Times New Roman"/>
          <w:b/>
          <w:bCs/>
          <w:sz w:val="24"/>
          <w:szCs w:val="24"/>
          <w:lang w:eastAsia="hu-HU"/>
        </w:rPr>
        <w:t>Amennyiben van útlevele, vagy más okmánya (személyi igazolvány, vezetői engedély, anyakönyvi kivonat, vagy bármilyen más fényképes okmány), azt mindenképpen hozza magával!</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 xml:space="preserve">Az Ukrajnából útlevéllel érkező ukrán állampolgár (tehát magyar állampolgársággal nem rendelkező) dönthet úgy, hogy Magyarországon kíván maradni, ezt külön engedély nélkül 90 napig megteheti. Amennyiben azonban ennél tovább kíván Magyarországon tartózkodni, vagy dolgozni, tanulni szeretne, akkor a megfelelő kérelmet kell a Főigazgatóságon benyújtani (lásd a honlap felső piros sávjában a „Tartózkodás Magyarországon” fület).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 xml:space="preserve"> Ukrán állampolgárokat megilletheti a </w:t>
      </w:r>
      <w:proofErr w:type="spellStart"/>
      <w:r w:rsidRPr="00DC1801">
        <w:rPr>
          <w:rFonts w:ascii="Times New Roman" w:eastAsia="Times New Roman" w:hAnsi="Times New Roman" w:cs="Times New Roman"/>
          <w:b/>
          <w:bCs/>
          <w:sz w:val="24"/>
          <w:szCs w:val="24"/>
          <w:lang w:eastAsia="hu-HU"/>
        </w:rPr>
        <w:t>menedékeskénti</w:t>
      </w:r>
      <w:proofErr w:type="spellEnd"/>
      <w:r w:rsidRPr="00DC1801">
        <w:rPr>
          <w:rFonts w:ascii="Times New Roman" w:eastAsia="Times New Roman" w:hAnsi="Times New Roman" w:cs="Times New Roman"/>
          <w:b/>
          <w:bCs/>
          <w:sz w:val="24"/>
          <w:szCs w:val="24"/>
          <w:lang w:eastAsia="hu-HU"/>
        </w:rPr>
        <w:t xml:space="preserve"> elismerés is. </w:t>
      </w:r>
      <w:r w:rsidRPr="00DC1801">
        <w:rPr>
          <w:rFonts w:ascii="Times New Roman" w:eastAsia="Times New Roman" w:hAnsi="Times New Roman" w:cs="Times New Roman"/>
          <w:sz w:val="24"/>
          <w:szCs w:val="24"/>
          <w:lang w:eastAsia="hu-HU"/>
        </w:rPr>
        <w:t>Magyarország ideiglenes védelemben részesítheti (más néven menedékesként elismerheti) azt, aki Ukrajnából a fegyveres konfliktus miatt kényszerült elmenekülni. A menedékes státusz ideiglenes, addig biztosít tartózkodási jogosultságot, amíg a háború tart.</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A menedékes státusz nem jogosít fel az Európai Unió területén történő utazásra, valamint az unió más tagállamában történő tartózkodásra.</w:t>
      </w:r>
    </w:p>
    <w:p w:rsidR="00351756" w:rsidRDefault="00351756" w:rsidP="00DC1801">
      <w:pPr>
        <w:spacing w:before="100" w:beforeAutospacing="1" w:after="100" w:afterAutospacing="1" w:line="240" w:lineRule="auto"/>
        <w:rPr>
          <w:rFonts w:ascii="Times New Roman" w:eastAsia="Times New Roman" w:hAnsi="Times New Roman" w:cs="Times New Roman"/>
          <w:b/>
          <w:sz w:val="24"/>
          <w:szCs w:val="24"/>
          <w:lang w:eastAsia="hu-HU"/>
        </w:rPr>
      </w:pPr>
      <w:r w:rsidRPr="00351756">
        <w:rPr>
          <w:rFonts w:ascii="Times New Roman" w:eastAsia="Times New Roman" w:hAnsi="Times New Roman" w:cs="Times New Roman"/>
          <w:b/>
          <w:sz w:val="24"/>
          <w:szCs w:val="24"/>
          <w:lang w:eastAsia="hu-HU"/>
        </w:rPr>
        <w:t>A MENEDÉKESKÉNTI ELISMERÉS IRÁNTI KÉRELEM BENYÚJTÁSÁRA SZEMÉLYESEN VAN LEHETŐSÉG AZ ORSZÁGOS IDEGENRENDÉSZETI FŐIGAZGATÓSÁG BÁRMELY ÜGYFÉLSZOLGÁLATI IRODÁJÁN</w:t>
      </w:r>
      <w:r>
        <w:rPr>
          <w:rFonts w:ascii="Times New Roman" w:eastAsia="Times New Roman" w:hAnsi="Times New Roman" w:cs="Times New Roman"/>
          <w:b/>
          <w:sz w:val="24"/>
          <w:szCs w:val="24"/>
          <w:lang w:eastAsia="hu-HU"/>
        </w:rPr>
        <w:t xml:space="preserve">. </w:t>
      </w:r>
      <w:r w:rsidRPr="00351756">
        <w:rPr>
          <w:rFonts w:ascii="Times New Roman" w:eastAsia="Times New Roman" w:hAnsi="Times New Roman" w:cs="Times New Roman"/>
          <w:b/>
          <w:sz w:val="24"/>
          <w:szCs w:val="24"/>
          <w:lang w:eastAsia="hu-HU"/>
        </w:rPr>
        <w:t xml:space="preserve"> </w:t>
      </w:r>
    </w:p>
    <w:p w:rsidR="00DC1801" w:rsidRPr="003E2344" w:rsidRDefault="00351756" w:rsidP="00DC1801">
      <w:pPr>
        <w:spacing w:before="100" w:beforeAutospacing="1" w:after="100" w:afterAutospacing="1" w:line="240" w:lineRule="auto"/>
        <w:rPr>
          <w:rFonts w:ascii="Times New Roman" w:eastAsia="Times New Roman" w:hAnsi="Times New Roman" w:cs="Times New Roman"/>
          <w:b/>
          <w:sz w:val="24"/>
          <w:szCs w:val="24"/>
          <w:u w:val="single"/>
          <w:lang w:eastAsia="hu-HU"/>
        </w:rPr>
      </w:pPr>
      <w:r w:rsidRPr="003E2344">
        <w:rPr>
          <w:rFonts w:ascii="Times New Roman" w:eastAsia="Times New Roman" w:hAnsi="Times New Roman" w:cs="Times New Roman"/>
          <w:b/>
          <w:sz w:val="24"/>
          <w:szCs w:val="24"/>
          <w:u w:val="single"/>
          <w:lang w:eastAsia="hu-HU"/>
        </w:rPr>
        <w:t xml:space="preserve">A HIVATALBA </w:t>
      </w:r>
      <w:proofErr w:type="gramStart"/>
      <w:r w:rsidRPr="003E2344">
        <w:rPr>
          <w:rFonts w:ascii="Times New Roman" w:eastAsia="Times New Roman" w:hAnsi="Times New Roman" w:cs="Times New Roman"/>
          <w:b/>
          <w:sz w:val="24"/>
          <w:szCs w:val="24"/>
          <w:u w:val="single"/>
          <w:lang w:eastAsia="hu-HU"/>
        </w:rPr>
        <w:t>A</w:t>
      </w:r>
      <w:proofErr w:type="gramEnd"/>
      <w:r w:rsidRPr="003E2344">
        <w:rPr>
          <w:rFonts w:ascii="Times New Roman" w:eastAsia="Times New Roman" w:hAnsi="Times New Roman" w:cs="Times New Roman"/>
          <w:b/>
          <w:sz w:val="24"/>
          <w:szCs w:val="24"/>
          <w:u w:val="single"/>
          <w:lang w:eastAsia="hu-HU"/>
        </w:rPr>
        <w:t xml:space="preserve"> RENDŐRSÉG FOGJA</w:t>
      </w:r>
      <w:r w:rsidR="00A2010C" w:rsidRPr="003E2344">
        <w:rPr>
          <w:rFonts w:ascii="Times New Roman" w:eastAsia="Times New Roman" w:hAnsi="Times New Roman" w:cs="Times New Roman"/>
          <w:b/>
          <w:sz w:val="24"/>
          <w:szCs w:val="24"/>
          <w:u w:val="single"/>
          <w:lang w:eastAsia="hu-HU"/>
        </w:rPr>
        <w:t xml:space="preserve"> ÖNT</w:t>
      </w:r>
      <w:r w:rsidRPr="003E2344">
        <w:rPr>
          <w:rFonts w:ascii="Times New Roman" w:eastAsia="Times New Roman" w:hAnsi="Times New Roman" w:cs="Times New Roman"/>
          <w:b/>
          <w:sz w:val="24"/>
          <w:szCs w:val="24"/>
          <w:u w:val="single"/>
          <w:lang w:eastAsia="hu-HU"/>
        </w:rPr>
        <w:t xml:space="preserve"> SZÁLLÍTANI!!</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b/>
          <w:bCs/>
          <w:sz w:val="24"/>
          <w:szCs w:val="24"/>
          <w:lang w:eastAsia="hu-HU"/>
        </w:rPr>
        <w:t xml:space="preserve"> 4.  Ukrajnában élek, ott tartózkodom jogszerűen, de nem vagyok ukrán állampolgár. Nekem milyen lehetőségeim vannak?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 xml:space="preserve">Az Ukrajnában jogszerűen tartózkodó harmadik országbeli állampolgár (aki </w:t>
      </w:r>
      <w:r w:rsidRPr="00DC1801">
        <w:rPr>
          <w:rFonts w:ascii="Times New Roman" w:eastAsia="Times New Roman" w:hAnsi="Times New Roman" w:cs="Times New Roman"/>
          <w:b/>
          <w:bCs/>
          <w:sz w:val="24"/>
          <w:szCs w:val="24"/>
          <w:lang w:eastAsia="hu-HU"/>
        </w:rPr>
        <w:t>engedéllyel</w:t>
      </w:r>
      <w:r w:rsidRPr="00DC1801">
        <w:rPr>
          <w:rFonts w:ascii="Times New Roman" w:eastAsia="Times New Roman" w:hAnsi="Times New Roman" w:cs="Times New Roman"/>
          <w:sz w:val="24"/>
          <w:szCs w:val="24"/>
          <w:lang w:eastAsia="hu-HU"/>
        </w:rPr>
        <w:t xml:space="preserve"> ott tanult, dolgozott, stb.), aki Magyarországon </w:t>
      </w:r>
      <w:r w:rsidRPr="00DC1801">
        <w:rPr>
          <w:rFonts w:ascii="Times New Roman" w:eastAsia="Times New Roman" w:hAnsi="Times New Roman" w:cs="Times New Roman"/>
          <w:b/>
          <w:bCs/>
          <w:sz w:val="24"/>
          <w:szCs w:val="24"/>
          <w:lang w:eastAsia="hu-HU"/>
        </w:rPr>
        <w:t>nem</w:t>
      </w:r>
      <w:r w:rsidRPr="00DC1801">
        <w:rPr>
          <w:rFonts w:ascii="Times New Roman" w:eastAsia="Times New Roman" w:hAnsi="Times New Roman" w:cs="Times New Roman"/>
          <w:sz w:val="24"/>
          <w:szCs w:val="24"/>
          <w:lang w:eastAsia="hu-HU"/>
        </w:rPr>
        <w:t xml:space="preserve"> rendelkezik tartózkodásra jogosító engedéllyel két lehetőség közül választhat.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 xml:space="preserve">Amennyiben származási országába történő visszatérése megoldott, ezt </w:t>
      </w:r>
      <w:r w:rsidRPr="00DC1801">
        <w:rPr>
          <w:rFonts w:ascii="Times New Roman" w:eastAsia="Times New Roman" w:hAnsi="Times New Roman" w:cs="Times New Roman"/>
          <w:b/>
          <w:bCs/>
          <w:sz w:val="24"/>
          <w:szCs w:val="24"/>
          <w:lang w:eastAsia="hu-HU"/>
        </w:rPr>
        <w:t>jeleznie kell az eljáró hatóságoknak</w:t>
      </w:r>
      <w:r w:rsidRPr="00DC1801">
        <w:rPr>
          <w:rFonts w:ascii="Times New Roman" w:eastAsia="Times New Roman" w:hAnsi="Times New Roman" w:cs="Times New Roman"/>
          <w:sz w:val="24"/>
          <w:szCs w:val="24"/>
          <w:lang w:eastAsia="hu-HU"/>
        </w:rPr>
        <w:t xml:space="preserve"> (rendőrség, Főigazgatóság) és a Főigazgatóság olyan dokumentumot állít ki, mely a kiutazásig lehetővé teszi a Magyarországi tartózkodást. Ezt azok számára javasoljuk, akik előreláthatóan 1-2 héten belül el tudják hagyni Magyarországot.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Aki Magyarországot el</w:t>
      </w:r>
      <w:r w:rsidR="002037B3">
        <w:rPr>
          <w:rFonts w:ascii="Times New Roman" w:eastAsia="Times New Roman" w:hAnsi="Times New Roman" w:cs="Times New Roman"/>
          <w:sz w:val="24"/>
          <w:szCs w:val="24"/>
          <w:lang w:eastAsia="hu-HU"/>
        </w:rPr>
        <w:t xml:space="preserve"> kívánja hagyni, annak az IOM (</w:t>
      </w:r>
      <w:r w:rsidRPr="00DC1801">
        <w:rPr>
          <w:rFonts w:ascii="Times New Roman" w:eastAsia="Times New Roman" w:hAnsi="Times New Roman" w:cs="Times New Roman"/>
          <w:sz w:val="24"/>
          <w:szCs w:val="24"/>
          <w:lang w:eastAsia="hu-HU"/>
        </w:rPr>
        <w:t xml:space="preserve">International Organization </w:t>
      </w:r>
      <w:proofErr w:type="spellStart"/>
      <w:r w:rsidRPr="00DC1801">
        <w:rPr>
          <w:rFonts w:ascii="Times New Roman" w:eastAsia="Times New Roman" w:hAnsi="Times New Roman" w:cs="Times New Roman"/>
          <w:sz w:val="24"/>
          <w:szCs w:val="24"/>
          <w:lang w:eastAsia="hu-HU"/>
        </w:rPr>
        <w:t>for</w:t>
      </w:r>
      <w:proofErr w:type="spellEnd"/>
      <w:r w:rsidRPr="00DC1801">
        <w:rPr>
          <w:rFonts w:ascii="Times New Roman" w:eastAsia="Times New Roman" w:hAnsi="Times New Roman" w:cs="Times New Roman"/>
          <w:sz w:val="24"/>
          <w:szCs w:val="24"/>
          <w:lang w:eastAsia="hu-HU"/>
        </w:rPr>
        <w:t xml:space="preserve"> </w:t>
      </w:r>
      <w:proofErr w:type="spellStart"/>
      <w:r w:rsidRPr="00DC1801">
        <w:rPr>
          <w:rFonts w:ascii="Times New Roman" w:eastAsia="Times New Roman" w:hAnsi="Times New Roman" w:cs="Times New Roman"/>
          <w:sz w:val="24"/>
          <w:szCs w:val="24"/>
          <w:lang w:eastAsia="hu-HU"/>
        </w:rPr>
        <w:t>Migration</w:t>
      </w:r>
      <w:proofErr w:type="spellEnd"/>
      <w:r w:rsidRPr="00DC1801">
        <w:rPr>
          <w:rFonts w:ascii="Times New Roman" w:eastAsia="Times New Roman" w:hAnsi="Times New Roman" w:cs="Times New Roman"/>
          <w:sz w:val="24"/>
          <w:szCs w:val="24"/>
          <w:lang w:eastAsia="hu-HU"/>
        </w:rPr>
        <w:t xml:space="preserve">) nyújthat segítséget. Amennyiben nagyobb számú ( tehát, </w:t>
      </w:r>
      <w:proofErr w:type="gramStart"/>
      <w:r w:rsidRPr="00DC1801">
        <w:rPr>
          <w:rFonts w:ascii="Times New Roman" w:eastAsia="Times New Roman" w:hAnsi="Times New Roman" w:cs="Times New Roman"/>
          <w:sz w:val="24"/>
          <w:szCs w:val="24"/>
          <w:lang w:eastAsia="hu-HU"/>
        </w:rPr>
        <w:t>több, mint</w:t>
      </w:r>
      <w:proofErr w:type="gramEnd"/>
      <w:r w:rsidRPr="00DC1801">
        <w:rPr>
          <w:rFonts w:ascii="Times New Roman" w:eastAsia="Times New Roman" w:hAnsi="Times New Roman" w:cs="Times New Roman"/>
          <w:sz w:val="24"/>
          <w:szCs w:val="24"/>
          <w:lang w:eastAsia="hu-HU"/>
        </w:rPr>
        <w:t xml:space="preserve"> 20 fő) csoport kíván charterjárattal hazatérni, a Főigazgatóság Idegenrendészeti Igazgatóságának Kényszerintézkedési és Kiutaztatási Osztályával vegyék fel a kapcsolatot ( </w:t>
      </w:r>
      <w:hyperlink r:id="rId9" w:history="1">
        <w:r w:rsidRPr="00DC1801">
          <w:rPr>
            <w:rFonts w:ascii="Times New Roman" w:eastAsia="Times New Roman" w:hAnsi="Times New Roman" w:cs="Times New Roman"/>
            <w:color w:val="0000FF"/>
            <w:sz w:val="24"/>
            <w:szCs w:val="24"/>
            <w:u w:val="single"/>
            <w:lang w:eastAsia="hu-HU"/>
          </w:rPr>
          <w:t>kko@oif.gov.hu</w:t>
        </w:r>
      </w:hyperlink>
      <w:r w:rsidRPr="00DC1801">
        <w:rPr>
          <w:rFonts w:ascii="Times New Roman" w:eastAsia="Times New Roman" w:hAnsi="Times New Roman" w:cs="Times New Roman"/>
          <w:sz w:val="24"/>
          <w:szCs w:val="24"/>
          <w:lang w:eastAsia="hu-HU"/>
        </w:rPr>
        <w:t xml:space="preserve">) további információkért.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lastRenderedPageBreak/>
        <w:t xml:space="preserve">Amennyiben valaki nem tudja Magyarországot elhagyni, szintén van lehetősége </w:t>
      </w:r>
      <w:proofErr w:type="spellStart"/>
      <w:r w:rsidRPr="00DC1801">
        <w:rPr>
          <w:rFonts w:ascii="Times New Roman" w:eastAsia="Times New Roman" w:hAnsi="Times New Roman" w:cs="Times New Roman"/>
          <w:sz w:val="24"/>
          <w:szCs w:val="24"/>
          <w:lang w:eastAsia="hu-HU"/>
        </w:rPr>
        <w:t>menedékeskénti</w:t>
      </w:r>
      <w:proofErr w:type="spellEnd"/>
      <w:r w:rsidRPr="00DC1801">
        <w:rPr>
          <w:rFonts w:ascii="Times New Roman" w:eastAsia="Times New Roman" w:hAnsi="Times New Roman" w:cs="Times New Roman"/>
          <w:sz w:val="24"/>
          <w:szCs w:val="24"/>
          <w:lang w:eastAsia="hu-HU"/>
        </w:rPr>
        <w:t xml:space="preserve"> elismerését kérni.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b/>
          <w:bCs/>
          <w:sz w:val="24"/>
          <w:szCs w:val="24"/>
          <w:lang w:eastAsia="hu-HU"/>
        </w:rPr>
        <w:t>A jogszerű ukrajnai tartózkodásra jogosító okmányait minden esetben hozza magával!</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b/>
          <w:bCs/>
          <w:sz w:val="24"/>
          <w:szCs w:val="24"/>
          <w:lang w:eastAsia="hu-HU"/>
        </w:rPr>
        <w:t>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b/>
          <w:bCs/>
          <w:sz w:val="24"/>
          <w:szCs w:val="24"/>
          <w:lang w:eastAsia="hu-HU"/>
        </w:rPr>
        <w:t xml:space="preserve">5. Már Ukrajnában is jogszerűtlenül tartózkodtam, mit tehetek?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Amennyiben magyarországi tartózkodásra nem jogosult és nem tudja igazolni, hogy Ukrajnában jogszerűen tartózkodott, úgy Magyarország területét minél hamarabb el kell hagynia. Ez erre irányuló idegenrendészeti eljárást a Főigazgatóság haladéktalanul megindítja, így segítve a mihamarabbi visszatérést hazájába.</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b/>
          <w:bCs/>
          <w:sz w:val="24"/>
          <w:szCs w:val="24"/>
          <w:lang w:eastAsia="hu-HU"/>
        </w:rPr>
        <w:t>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b/>
          <w:bCs/>
          <w:sz w:val="24"/>
          <w:szCs w:val="24"/>
          <w:lang w:eastAsia="hu-HU"/>
        </w:rPr>
        <w:t xml:space="preserve">6. Kijelölt helyen való tartózkodásról kaptam határozatot, ez mit jelent?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Mind az idegenrendészeti, mind a menekültügyi eljárásban sor kerülhet kötelező tartózkodási hely kijelölésére, melyre szigorú magatartási szabályok vonatkoznak. Ebben az esetben szükséges, hogy az illető a kijelölt szálláshelyen legyen elérhető, és amennyiben a határozat ilyennemű rendelkezést tartalmaz, a megye közigazgatási területét ne hagyja el.</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Felhívjuk a figyelmet továbbá, hogy Magyarország jogszabályait mindenki köteles betartani, ezért a kijelölt helyen való tartózkodás magatartásai szabályainak megszegése szankcióval jár, és szabálysértési eljárást, valamint - ismételt jogsértés esetén- idegenrendészeti vagy menekültügyi őrizet elrendelését vonhatja maga után.</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b/>
          <w:bCs/>
          <w:sz w:val="24"/>
          <w:szCs w:val="24"/>
          <w:lang w:eastAsia="hu-HU"/>
        </w:rPr>
        <w:t> </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b/>
          <w:bCs/>
          <w:sz w:val="24"/>
          <w:szCs w:val="24"/>
          <w:lang w:eastAsia="hu-HU"/>
        </w:rPr>
        <w:t>7. A Főigazgatóság ügyfélszolgálatai:</w:t>
      </w:r>
    </w:p>
    <w:p w:rsidR="00DC1801" w:rsidRPr="00DC1801" w:rsidRDefault="00DC1801" w:rsidP="00DC1801">
      <w:pPr>
        <w:spacing w:before="100" w:beforeAutospacing="1" w:after="100" w:afterAutospacing="1" w:line="240" w:lineRule="auto"/>
        <w:rPr>
          <w:rFonts w:ascii="Times New Roman" w:eastAsia="Times New Roman" w:hAnsi="Times New Roman" w:cs="Times New Roman"/>
          <w:sz w:val="24"/>
          <w:szCs w:val="24"/>
          <w:lang w:eastAsia="hu-HU"/>
        </w:rPr>
      </w:pPr>
      <w:r w:rsidRPr="00DC1801">
        <w:rPr>
          <w:rFonts w:ascii="Times New Roman" w:eastAsia="Times New Roman" w:hAnsi="Times New Roman" w:cs="Times New Roman"/>
          <w:sz w:val="24"/>
          <w:szCs w:val="24"/>
          <w:lang w:eastAsia="hu-HU"/>
        </w:rPr>
        <w:t xml:space="preserve">A Főigazgatóság ügyfélszolgálatainak elérhetőségei és ügyfélfogadási rendje a Főigazgatóság honlapján a Kapcsolat menüpont → Területi szervek elérhetőségei cím alatt, illetve az alábbi linken látható: </w:t>
      </w:r>
      <w:r w:rsidR="00E633D7" w:rsidRPr="00E633D7">
        <w:t>http://oif.gov.hu/index.php</w:t>
      </w:r>
      <w:proofErr w:type="gramStart"/>
      <w:r w:rsidR="00E633D7" w:rsidRPr="00E633D7">
        <w:t>?option</w:t>
      </w:r>
      <w:proofErr w:type="gramEnd"/>
      <w:r w:rsidR="00E633D7" w:rsidRPr="00E633D7">
        <w:t>=com_k2&amp;view=item&amp;layout=item&amp;id=175&amp;Itemid=462&amp;lang=hu#</w:t>
      </w:r>
    </w:p>
    <w:p w:rsidR="001A0EE3" w:rsidRDefault="001A0EE3"/>
    <w:sectPr w:rsidR="001A0EE3" w:rsidSect="001A0E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characterSpacingControl w:val="doNotCompress"/>
  <w:compat/>
  <w:rsids>
    <w:rsidRoot w:val="00DC1801"/>
    <w:rsid w:val="001A0EE3"/>
    <w:rsid w:val="002037B3"/>
    <w:rsid w:val="00351756"/>
    <w:rsid w:val="003E2344"/>
    <w:rsid w:val="0047716B"/>
    <w:rsid w:val="005754FB"/>
    <w:rsid w:val="00771212"/>
    <w:rsid w:val="007C7D89"/>
    <w:rsid w:val="0092124B"/>
    <w:rsid w:val="00A2010C"/>
    <w:rsid w:val="00DC1801"/>
    <w:rsid w:val="00E633D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A0EE3"/>
  </w:style>
  <w:style w:type="paragraph" w:styleId="Cmsor2">
    <w:name w:val="heading 2"/>
    <w:basedOn w:val="Norml"/>
    <w:link w:val="Cmsor2Char"/>
    <w:uiPriority w:val="9"/>
    <w:qFormat/>
    <w:rsid w:val="00DC1801"/>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DC1801"/>
    <w:rPr>
      <w:rFonts w:ascii="Times New Roman" w:eastAsia="Times New Roman" w:hAnsi="Times New Roman" w:cs="Times New Roman"/>
      <w:b/>
      <w:bCs/>
      <w:sz w:val="36"/>
      <w:szCs w:val="36"/>
      <w:lang w:eastAsia="hu-HU"/>
    </w:rPr>
  </w:style>
  <w:style w:type="paragraph" w:styleId="NormlWeb">
    <w:name w:val="Normal (Web)"/>
    <w:basedOn w:val="Norml"/>
    <w:uiPriority w:val="99"/>
    <w:unhideWhenUsed/>
    <w:rsid w:val="00DC180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DC1801"/>
    <w:rPr>
      <w:color w:val="0000FF"/>
      <w:u w:val="single"/>
    </w:rPr>
  </w:style>
  <w:style w:type="paragraph" w:styleId="Buborkszveg">
    <w:name w:val="Balloon Text"/>
    <w:basedOn w:val="Norml"/>
    <w:link w:val="BuborkszvegChar"/>
    <w:uiPriority w:val="99"/>
    <w:semiHidden/>
    <w:unhideWhenUsed/>
    <w:rsid w:val="00DC180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1801"/>
    <w:rPr>
      <w:rFonts w:ascii="Tahoma" w:hAnsi="Tahoma" w:cs="Tahoma"/>
      <w:sz w:val="16"/>
      <w:szCs w:val="16"/>
    </w:rPr>
  </w:style>
  <w:style w:type="character" w:styleId="Kiemels2">
    <w:name w:val="Strong"/>
    <w:basedOn w:val="Bekezdsalapbettpusa"/>
    <w:uiPriority w:val="22"/>
    <w:qFormat/>
    <w:rsid w:val="00DC1801"/>
    <w:rPr>
      <w:b/>
      <w:bCs/>
    </w:rPr>
  </w:style>
</w:styles>
</file>

<file path=word/webSettings.xml><?xml version="1.0" encoding="utf-8"?>
<w:webSettings xmlns:r="http://schemas.openxmlformats.org/officeDocument/2006/relationships" xmlns:w="http://schemas.openxmlformats.org/wordprocessingml/2006/main">
  <w:divs>
    <w:div w:id="1655597261">
      <w:bodyDiv w:val="1"/>
      <w:marLeft w:val="0"/>
      <w:marRight w:val="0"/>
      <w:marTop w:val="0"/>
      <w:marBottom w:val="0"/>
      <w:divBdr>
        <w:top w:val="none" w:sz="0" w:space="0" w:color="auto"/>
        <w:left w:val="none" w:sz="0" w:space="0" w:color="auto"/>
        <w:bottom w:val="none" w:sz="0" w:space="0" w:color="auto"/>
        <w:right w:val="none" w:sz="0" w:space="0" w:color="auto"/>
      </w:divBdr>
      <w:divsChild>
        <w:div w:id="1932473485">
          <w:marLeft w:val="0"/>
          <w:marRight w:val="0"/>
          <w:marTop w:val="0"/>
          <w:marBottom w:val="0"/>
          <w:divBdr>
            <w:top w:val="none" w:sz="0" w:space="0" w:color="auto"/>
            <w:left w:val="none" w:sz="0" w:space="0" w:color="auto"/>
            <w:bottom w:val="none" w:sz="0" w:space="0" w:color="auto"/>
            <w:right w:val="none" w:sz="0" w:space="0" w:color="auto"/>
          </w:divBdr>
          <w:divsChild>
            <w:div w:id="360133779">
              <w:marLeft w:val="0"/>
              <w:marRight w:val="0"/>
              <w:marTop w:val="0"/>
              <w:marBottom w:val="0"/>
              <w:divBdr>
                <w:top w:val="none" w:sz="0" w:space="0" w:color="auto"/>
                <w:left w:val="none" w:sz="0" w:space="0" w:color="auto"/>
                <w:bottom w:val="none" w:sz="0" w:space="0" w:color="auto"/>
                <w:right w:val="none" w:sz="0" w:space="0" w:color="auto"/>
              </w:divBdr>
            </w:div>
          </w:divsChild>
        </w:div>
        <w:div w:id="1607539119">
          <w:marLeft w:val="0"/>
          <w:marRight w:val="0"/>
          <w:marTop w:val="0"/>
          <w:marBottom w:val="0"/>
          <w:divBdr>
            <w:top w:val="none" w:sz="0" w:space="0" w:color="auto"/>
            <w:left w:val="none" w:sz="0" w:space="0" w:color="auto"/>
            <w:bottom w:val="none" w:sz="0" w:space="0" w:color="auto"/>
            <w:right w:val="none" w:sz="0" w:space="0" w:color="auto"/>
          </w:divBdr>
          <w:divsChild>
            <w:div w:id="6117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roskereszt.hu/" TargetMode="External"/><Relationship Id="rId3" Type="http://schemas.openxmlformats.org/officeDocument/2006/relationships/webSettings" Target="webSettings.xml"/><Relationship Id="rId7" Type="http://schemas.openxmlformats.org/officeDocument/2006/relationships/hyperlink" Target="https://segelyszervezet.hu/kampanyok/haboru-ukrajnab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ltai.hu/" TargetMode="External"/><Relationship Id="rId11" Type="http://schemas.openxmlformats.org/officeDocument/2006/relationships/theme" Target="theme/theme1.xml"/><Relationship Id="rId5" Type="http://schemas.openxmlformats.org/officeDocument/2006/relationships/hyperlink" Target="https://jobbadni.hu/segitseget-kerek/altalanos-tajekoztato/"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kko@oif.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777</Words>
  <Characters>5369</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k11k31hu</dc:creator>
  <cp:lastModifiedBy>k11k31hu</cp:lastModifiedBy>
  <cp:revision>7</cp:revision>
  <dcterms:created xsi:type="dcterms:W3CDTF">2022-03-09T08:53:00Z</dcterms:created>
  <dcterms:modified xsi:type="dcterms:W3CDTF">2022-03-09T11:18:00Z</dcterms:modified>
</cp:coreProperties>
</file>